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A5" w:rsidRDefault="00F95F3A" w:rsidP="0038351F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8351F">
        <w:rPr>
          <w:rFonts w:ascii="標楷體" w:eastAsia="標楷體" w:hAnsi="標楷體" w:hint="eastAsia"/>
          <w:b/>
          <w:sz w:val="36"/>
          <w:szCs w:val="36"/>
        </w:rPr>
        <w:t>流</w:t>
      </w:r>
      <w:r w:rsidR="00692436" w:rsidRPr="0038351F">
        <w:rPr>
          <w:rFonts w:ascii="標楷體" w:eastAsia="標楷體" w:hAnsi="標楷體" w:hint="eastAsia"/>
          <w:b/>
          <w:sz w:val="36"/>
          <w:szCs w:val="36"/>
        </w:rPr>
        <w:t>行性</w:t>
      </w:r>
      <w:r w:rsidRPr="0038351F">
        <w:rPr>
          <w:rFonts w:ascii="標楷體" w:eastAsia="標楷體" w:hAnsi="標楷體" w:hint="eastAsia"/>
          <w:b/>
          <w:sz w:val="36"/>
          <w:szCs w:val="36"/>
        </w:rPr>
        <w:t>感</w:t>
      </w:r>
      <w:r w:rsidR="00692436" w:rsidRPr="0038351F">
        <w:rPr>
          <w:rFonts w:ascii="標楷體" w:eastAsia="標楷體" w:hAnsi="標楷體" w:hint="eastAsia"/>
          <w:b/>
          <w:sz w:val="36"/>
          <w:szCs w:val="36"/>
        </w:rPr>
        <w:t>冒</w:t>
      </w:r>
      <w:r w:rsidRPr="0038351F">
        <w:rPr>
          <w:rFonts w:ascii="標楷體" w:eastAsia="標楷體" w:hAnsi="標楷體" w:hint="eastAsia"/>
          <w:b/>
          <w:sz w:val="36"/>
          <w:szCs w:val="36"/>
        </w:rPr>
        <w:t>防治</w:t>
      </w:r>
    </w:p>
    <w:p w:rsidR="0038351F" w:rsidRPr="0038351F" w:rsidRDefault="0038351F" w:rsidP="0038351F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:rsidR="00336BA5" w:rsidRPr="0038351F" w:rsidRDefault="00F45AB4" w:rsidP="0038351F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38351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38351F">
        <w:rPr>
          <w:rFonts w:ascii="標楷體" w:eastAsia="標楷體" w:hAnsi="標楷體" w:hint="eastAsia"/>
          <w:b/>
          <w:sz w:val="28"/>
          <w:szCs w:val="28"/>
        </w:rPr>
        <w:t>.</w:t>
      </w:r>
      <w:r w:rsidR="00336BA5" w:rsidRPr="0038351F">
        <w:rPr>
          <w:rFonts w:ascii="標楷體" w:eastAsia="標楷體" w:hAnsi="標楷體" w:hint="eastAsia"/>
          <w:b/>
          <w:sz w:val="28"/>
          <w:szCs w:val="28"/>
        </w:rPr>
        <w:t>傳播方式：</w:t>
      </w:r>
    </w:p>
    <w:p w:rsidR="00336BA5" w:rsidRPr="0038351F" w:rsidRDefault="00336BA5" w:rsidP="00B4125B">
      <w:pPr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8351F">
        <w:rPr>
          <w:rFonts w:ascii="標楷體" w:eastAsia="標楷體" w:hAnsi="標楷體" w:hint="eastAsia"/>
          <w:sz w:val="28"/>
          <w:szCs w:val="28"/>
        </w:rPr>
        <w:t>流感的傳染途徑，主要是透過感染者咳嗽或打噴嚏所產生的飛沫將病毒傳播給其他人，尤其在密閉空間，由於空氣不流通，更容易造成病毒傳播。另外，因為流感病毒可在低溫潮濕的環境中存活數小時，故可短暫存活於物體表面，所以也可經由接觸傳染，</w:t>
      </w:r>
      <w:proofErr w:type="gramStart"/>
      <w:r w:rsidRPr="0038351F">
        <w:rPr>
          <w:rFonts w:ascii="標楷體" w:eastAsia="標楷體" w:hAnsi="標楷體" w:hint="eastAsia"/>
          <w:sz w:val="28"/>
          <w:szCs w:val="28"/>
        </w:rPr>
        <w:t>如手接觸</w:t>
      </w:r>
      <w:proofErr w:type="gramEnd"/>
      <w:r w:rsidRPr="0038351F">
        <w:rPr>
          <w:rFonts w:ascii="標楷體" w:eastAsia="標楷體" w:hAnsi="標楷體" w:hint="eastAsia"/>
          <w:sz w:val="28"/>
          <w:szCs w:val="28"/>
        </w:rPr>
        <w:t>到污染物表面上的</w:t>
      </w:r>
      <w:proofErr w:type="gramStart"/>
      <w:r w:rsidRPr="0038351F">
        <w:rPr>
          <w:rFonts w:ascii="標楷體" w:eastAsia="標楷體" w:hAnsi="標楷體" w:hint="eastAsia"/>
          <w:sz w:val="28"/>
          <w:szCs w:val="28"/>
        </w:rPr>
        <w:t>口沫或鼻涕</w:t>
      </w:r>
      <w:proofErr w:type="gramEnd"/>
      <w:r w:rsidRPr="0038351F">
        <w:rPr>
          <w:rFonts w:ascii="標楷體" w:eastAsia="標楷體" w:hAnsi="標楷體" w:hint="eastAsia"/>
          <w:sz w:val="28"/>
          <w:szCs w:val="28"/>
        </w:rPr>
        <w:t>等黏液，再碰觸自己的口、</w:t>
      </w:r>
      <w:proofErr w:type="gramStart"/>
      <w:r w:rsidRPr="0038351F">
        <w:rPr>
          <w:rFonts w:ascii="標楷體" w:eastAsia="標楷體" w:hAnsi="標楷體" w:hint="eastAsia"/>
          <w:sz w:val="28"/>
          <w:szCs w:val="28"/>
        </w:rPr>
        <w:t>鼻或眼睛</w:t>
      </w:r>
      <w:proofErr w:type="gramEnd"/>
      <w:r w:rsidRPr="0038351F">
        <w:rPr>
          <w:rFonts w:ascii="標楷體" w:eastAsia="標楷體" w:hAnsi="標楷體" w:hint="eastAsia"/>
          <w:sz w:val="28"/>
          <w:szCs w:val="28"/>
        </w:rPr>
        <w:t>而感染。</w:t>
      </w:r>
    </w:p>
    <w:p w:rsidR="00336BA5" w:rsidRPr="0038351F" w:rsidRDefault="00336BA5" w:rsidP="00B4125B">
      <w:pPr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38351F">
        <w:rPr>
          <w:rFonts w:ascii="標楷體" w:eastAsia="標楷體" w:hAnsi="標楷體" w:hint="eastAsia"/>
          <w:sz w:val="28"/>
          <w:szCs w:val="28"/>
        </w:rPr>
        <w:t>由於流感病毒是經由飛沫及接觸傳染，可於人潮擁擠處快速傳播，亦容易隨著旅遊及經貿、社交等活動，而加速疾病散播。以我國農曆春節為例，每年1-2月</w:t>
      </w:r>
      <w:proofErr w:type="gramStart"/>
      <w:r w:rsidRPr="0038351F">
        <w:rPr>
          <w:rFonts w:ascii="標楷體" w:eastAsia="標楷體" w:hAnsi="標楷體" w:hint="eastAsia"/>
          <w:sz w:val="28"/>
          <w:szCs w:val="28"/>
        </w:rPr>
        <w:t>因逢流感</w:t>
      </w:r>
      <w:proofErr w:type="gramEnd"/>
      <w:r w:rsidRPr="0038351F">
        <w:rPr>
          <w:rFonts w:ascii="標楷體" w:eastAsia="標楷體" w:hAnsi="標楷體" w:hint="eastAsia"/>
          <w:sz w:val="28"/>
          <w:szCs w:val="28"/>
        </w:rPr>
        <w:t>流行高峰</w:t>
      </w:r>
      <w:proofErr w:type="gramStart"/>
      <w:r w:rsidRPr="0038351F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38351F">
        <w:rPr>
          <w:rFonts w:ascii="標楷體" w:eastAsia="標楷體" w:hAnsi="標楷體" w:hint="eastAsia"/>
          <w:sz w:val="28"/>
          <w:szCs w:val="28"/>
        </w:rPr>
        <w:t>返鄉人潮南來北往，</w:t>
      </w:r>
      <w:proofErr w:type="gramStart"/>
      <w:r w:rsidRPr="0038351F">
        <w:rPr>
          <w:rFonts w:ascii="標楷體" w:eastAsia="標楷體" w:hAnsi="標楷體" w:hint="eastAsia"/>
          <w:sz w:val="28"/>
          <w:szCs w:val="28"/>
        </w:rPr>
        <w:t>疫情也</w:t>
      </w:r>
      <w:proofErr w:type="gramEnd"/>
      <w:r w:rsidRPr="0038351F">
        <w:rPr>
          <w:rFonts w:ascii="標楷體" w:eastAsia="標楷體" w:hAnsi="標楷體" w:hint="eastAsia"/>
          <w:sz w:val="28"/>
          <w:szCs w:val="28"/>
        </w:rPr>
        <w:t>可能隨著感染者的活動而擴散至</w:t>
      </w:r>
      <w:proofErr w:type="gramStart"/>
      <w:r w:rsidRPr="0038351F">
        <w:rPr>
          <w:rFonts w:ascii="標楷體" w:eastAsia="標楷體" w:hAnsi="標楷體" w:hint="eastAsia"/>
          <w:sz w:val="28"/>
          <w:szCs w:val="28"/>
        </w:rPr>
        <w:t>各處，</w:t>
      </w:r>
      <w:proofErr w:type="gramEnd"/>
      <w:r w:rsidRPr="0038351F">
        <w:rPr>
          <w:rFonts w:ascii="標楷體" w:eastAsia="標楷體" w:hAnsi="標楷體" w:hint="eastAsia"/>
          <w:sz w:val="28"/>
          <w:szCs w:val="28"/>
        </w:rPr>
        <w:t>因此，應多加留意與預防。</w:t>
      </w:r>
    </w:p>
    <w:p w:rsidR="00336BA5" w:rsidRPr="0038351F" w:rsidRDefault="00F45AB4" w:rsidP="0038351F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8351F">
        <w:rPr>
          <w:rFonts w:ascii="標楷體" w:eastAsia="標楷體" w:hAnsi="標楷體" w:hint="eastAsia"/>
          <w:b/>
          <w:sz w:val="28"/>
          <w:szCs w:val="28"/>
        </w:rPr>
        <w:t>二.</w:t>
      </w:r>
      <w:r w:rsidR="00336BA5" w:rsidRPr="0038351F">
        <w:rPr>
          <w:rFonts w:ascii="標楷體" w:eastAsia="標楷體" w:hAnsi="標楷體" w:hint="eastAsia"/>
          <w:b/>
          <w:sz w:val="28"/>
          <w:szCs w:val="28"/>
        </w:rPr>
        <w:t>潛伏期：</w:t>
      </w:r>
    </w:p>
    <w:p w:rsidR="00336BA5" w:rsidRPr="0038351F" w:rsidRDefault="00336BA5" w:rsidP="0038351F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38351F">
        <w:rPr>
          <w:rFonts w:ascii="標楷體" w:eastAsia="標楷體" w:hAnsi="標楷體" w:hint="eastAsia"/>
          <w:sz w:val="28"/>
          <w:szCs w:val="28"/>
        </w:rPr>
        <w:t>典型流感的潛伏期約1～4天。</w:t>
      </w:r>
    </w:p>
    <w:p w:rsidR="00336BA5" w:rsidRPr="0038351F" w:rsidRDefault="00336BA5" w:rsidP="0038351F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38351F">
        <w:rPr>
          <w:rFonts w:ascii="標楷體" w:eastAsia="標楷體" w:hAnsi="標楷體" w:hint="eastAsia"/>
          <w:sz w:val="28"/>
          <w:szCs w:val="28"/>
        </w:rPr>
        <w:t>罹患流</w:t>
      </w:r>
      <w:proofErr w:type="gramEnd"/>
      <w:r w:rsidRPr="0038351F">
        <w:rPr>
          <w:rFonts w:ascii="標楷體" w:eastAsia="標楷體" w:hAnsi="標楷體" w:hint="eastAsia"/>
          <w:sz w:val="28"/>
          <w:szCs w:val="28"/>
        </w:rPr>
        <w:t>感的人，在發病前1天至症狀出現後的7天都可能會傳染給別人，而幼童的傳播期甚至可長達數十天。</w:t>
      </w:r>
    </w:p>
    <w:p w:rsidR="00336BA5" w:rsidRPr="00C44A85" w:rsidRDefault="00F45AB4" w:rsidP="00C44A85">
      <w:pPr>
        <w:adjustRightInd w:val="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C44A85">
        <w:rPr>
          <w:rFonts w:ascii="標楷體" w:eastAsia="標楷體" w:hAnsi="標楷體" w:hint="eastAsia"/>
          <w:b/>
          <w:sz w:val="28"/>
          <w:szCs w:val="28"/>
        </w:rPr>
        <w:t>三.</w:t>
      </w:r>
      <w:r w:rsidR="00336BA5" w:rsidRPr="00C44A85">
        <w:rPr>
          <w:rFonts w:ascii="標楷體" w:eastAsia="標楷體" w:hAnsi="標楷體" w:hint="eastAsia"/>
          <w:b/>
          <w:sz w:val="28"/>
          <w:szCs w:val="28"/>
        </w:rPr>
        <w:t>發病症狀：</w:t>
      </w:r>
    </w:p>
    <w:p w:rsidR="00336BA5" w:rsidRPr="00C44A85" w:rsidRDefault="00336BA5" w:rsidP="00C44A85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44A85">
        <w:rPr>
          <w:rFonts w:ascii="標楷體" w:eastAsia="標楷體" w:hAnsi="標楷體" w:hint="eastAsia"/>
          <w:sz w:val="28"/>
          <w:szCs w:val="28"/>
        </w:rPr>
        <w:t>感染</w:t>
      </w:r>
      <w:proofErr w:type="gramStart"/>
      <w:r w:rsidRPr="00C44A85">
        <w:rPr>
          <w:rFonts w:ascii="標楷體" w:eastAsia="標楷體" w:hAnsi="標楷體" w:hint="eastAsia"/>
          <w:sz w:val="28"/>
          <w:szCs w:val="28"/>
        </w:rPr>
        <w:t>流感後主要</w:t>
      </w:r>
      <w:proofErr w:type="gramEnd"/>
      <w:r w:rsidRPr="00C44A85">
        <w:rPr>
          <w:rFonts w:ascii="標楷體" w:eastAsia="標楷體" w:hAnsi="標楷體" w:hint="eastAsia"/>
          <w:sz w:val="28"/>
          <w:szCs w:val="28"/>
        </w:rPr>
        <w:t>症狀為發燒、頭痛、肌肉痛、疲倦、流鼻涕、喉嚨痛及咳嗽等，部分患者伴有腹瀉、嘔吐等症狀。</w:t>
      </w:r>
    </w:p>
    <w:p w:rsidR="00336BA5" w:rsidRPr="00C44A85" w:rsidRDefault="00336BA5" w:rsidP="00C44A85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44A85">
        <w:rPr>
          <w:rFonts w:ascii="標楷體" w:eastAsia="標楷體" w:hAnsi="標楷體" w:hint="eastAsia"/>
          <w:sz w:val="28"/>
          <w:szCs w:val="28"/>
        </w:rPr>
        <w:t>多數患者在發病後會自行痊癒，少數患者可能出現嚴重併發症，常見為病毒性肺炎及細菌性肺炎，另外還包括中耳炎、腦炎、心</w:t>
      </w:r>
      <w:proofErr w:type="gramStart"/>
      <w:r w:rsidRPr="00C44A85">
        <w:rPr>
          <w:rFonts w:ascii="標楷體" w:eastAsia="標楷體" w:hAnsi="標楷體" w:hint="eastAsia"/>
          <w:sz w:val="28"/>
          <w:szCs w:val="28"/>
        </w:rPr>
        <w:t>包膜炎及</w:t>
      </w:r>
      <w:proofErr w:type="gramEnd"/>
      <w:r w:rsidRPr="00C44A85">
        <w:rPr>
          <w:rFonts w:ascii="標楷體" w:eastAsia="標楷體" w:hAnsi="標楷體" w:hint="eastAsia"/>
          <w:sz w:val="28"/>
          <w:szCs w:val="28"/>
        </w:rPr>
        <w:t>其他嚴重之繼發性感染等。高危險族群包括老年人、嬰幼兒及患有心、肺、腎臟及代謝性疾病等慢性疾病患者，或免疫功能不全者。</w:t>
      </w:r>
    </w:p>
    <w:p w:rsidR="00596ADE" w:rsidRPr="00C44A85" w:rsidRDefault="00596ADE" w:rsidP="00C44A85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44A85">
        <w:rPr>
          <w:rFonts w:ascii="標楷體" w:eastAsia="標楷體" w:hAnsi="標楷體" w:hint="eastAsia"/>
          <w:sz w:val="28"/>
          <w:szCs w:val="28"/>
        </w:rPr>
        <w:t>四.處置</w:t>
      </w:r>
      <w:r w:rsidR="00083788" w:rsidRPr="00C44A85">
        <w:rPr>
          <w:rFonts w:ascii="標楷體" w:eastAsia="標楷體" w:hAnsi="標楷體" w:hint="eastAsia"/>
          <w:sz w:val="28"/>
          <w:szCs w:val="28"/>
        </w:rPr>
        <w:t>：</w:t>
      </w:r>
    </w:p>
    <w:p w:rsidR="00596ADE" w:rsidRPr="00C44A85" w:rsidRDefault="003E40F4" w:rsidP="00C44A85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44A85">
        <w:rPr>
          <w:rFonts w:ascii="標楷體" w:eastAsia="標楷體" w:hAnsi="標楷體" w:hint="eastAsia"/>
          <w:sz w:val="28"/>
          <w:szCs w:val="28"/>
        </w:rPr>
        <w:t>1.</w:t>
      </w:r>
      <w:r w:rsidR="00596ADE" w:rsidRPr="00C44A85">
        <w:rPr>
          <w:rFonts w:ascii="標楷體" w:eastAsia="標楷體" w:hAnsi="標楷體" w:hint="eastAsia"/>
          <w:sz w:val="28"/>
          <w:szCs w:val="28"/>
        </w:rPr>
        <w:t>藥物治療：</w:t>
      </w:r>
      <w:proofErr w:type="gramStart"/>
      <w:r w:rsidR="00596ADE" w:rsidRPr="00C44A85">
        <w:rPr>
          <w:rFonts w:ascii="標楷體" w:eastAsia="標楷體" w:hAnsi="標楷體" w:hint="eastAsia"/>
          <w:sz w:val="28"/>
          <w:szCs w:val="28"/>
        </w:rPr>
        <w:t>流感抗病毒</w:t>
      </w:r>
      <w:proofErr w:type="gramEnd"/>
      <w:r w:rsidR="00596ADE" w:rsidRPr="00C44A85">
        <w:rPr>
          <w:rFonts w:ascii="標楷體" w:eastAsia="標楷體" w:hAnsi="標楷體" w:hint="eastAsia"/>
          <w:sz w:val="28"/>
          <w:szCs w:val="28"/>
        </w:rPr>
        <w:t>藥劑，包括口服</w:t>
      </w:r>
      <w:proofErr w:type="gramStart"/>
      <w:r w:rsidR="00596ADE" w:rsidRPr="00C44A85">
        <w:rPr>
          <w:rFonts w:ascii="標楷體" w:eastAsia="標楷體" w:hAnsi="標楷體" w:hint="eastAsia"/>
          <w:sz w:val="28"/>
          <w:szCs w:val="28"/>
        </w:rPr>
        <w:t>式克流</w:t>
      </w:r>
      <w:proofErr w:type="gramEnd"/>
      <w:r w:rsidR="00596ADE" w:rsidRPr="00C44A85">
        <w:rPr>
          <w:rFonts w:ascii="標楷體" w:eastAsia="標楷體" w:hAnsi="標楷體" w:hint="eastAsia"/>
          <w:sz w:val="28"/>
          <w:szCs w:val="28"/>
        </w:rPr>
        <w:t>感(Tamiflu®)及吸入</w:t>
      </w:r>
      <w:proofErr w:type="gramStart"/>
      <w:r w:rsidR="00596ADE" w:rsidRPr="00C44A85">
        <w:rPr>
          <w:rFonts w:ascii="標楷體" w:eastAsia="標楷體" w:hAnsi="標楷體" w:hint="eastAsia"/>
          <w:sz w:val="28"/>
          <w:szCs w:val="28"/>
        </w:rPr>
        <w:t>式瑞樂沙</w:t>
      </w:r>
      <w:proofErr w:type="gramEnd"/>
    </w:p>
    <w:p w:rsidR="00596ADE" w:rsidRPr="00C44A85" w:rsidRDefault="00596ADE" w:rsidP="00C44A85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44A85">
        <w:rPr>
          <w:rFonts w:ascii="標楷體" w:eastAsia="標楷體" w:hAnsi="標楷體"/>
          <w:sz w:val="28"/>
          <w:szCs w:val="28"/>
        </w:rPr>
        <w:t>(Relenza™)</w:t>
      </w:r>
      <w:r w:rsidRPr="00C44A85">
        <w:rPr>
          <w:rFonts w:ascii="標楷體" w:eastAsia="標楷體" w:hAnsi="標楷體" w:hint="eastAsia"/>
          <w:sz w:val="28"/>
          <w:szCs w:val="28"/>
        </w:rPr>
        <w:t>，均為神經胺酸酶抑制劑，可有效抑制流感病毒擴散，並可同</w:t>
      </w:r>
    </w:p>
    <w:p w:rsidR="00596ADE" w:rsidRPr="00C44A85" w:rsidRDefault="00596ADE" w:rsidP="00C44A85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44A85">
        <w:rPr>
          <w:rFonts w:ascii="標楷體" w:eastAsia="標楷體" w:hAnsi="標楷體" w:hint="eastAsia"/>
          <w:sz w:val="28"/>
          <w:szCs w:val="28"/>
        </w:rPr>
        <w:t>時治療A及B型流感。另有靜脈注射藥為</w:t>
      </w:r>
      <w:proofErr w:type="spellStart"/>
      <w:r w:rsidRPr="00C44A85">
        <w:rPr>
          <w:rFonts w:ascii="標楷體" w:eastAsia="標楷體" w:hAnsi="標楷體" w:hint="eastAsia"/>
          <w:sz w:val="28"/>
          <w:szCs w:val="28"/>
        </w:rPr>
        <w:t>Rapiacta</w:t>
      </w:r>
      <w:proofErr w:type="spellEnd"/>
      <w:r w:rsidRPr="00C44A85">
        <w:rPr>
          <w:rFonts w:ascii="標楷體" w:eastAsia="標楷體" w:hAnsi="標楷體" w:hint="eastAsia"/>
          <w:sz w:val="28"/>
          <w:szCs w:val="28"/>
        </w:rPr>
        <w:t>®，可治療嚴重致無法服藥</w:t>
      </w:r>
    </w:p>
    <w:p w:rsidR="00596ADE" w:rsidRPr="00C44A85" w:rsidRDefault="00596ADE" w:rsidP="00C44A85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44A85">
        <w:rPr>
          <w:rFonts w:ascii="標楷體" w:eastAsia="標楷體" w:hAnsi="標楷體" w:hint="eastAsia"/>
          <w:sz w:val="28"/>
          <w:szCs w:val="28"/>
        </w:rPr>
        <w:t>之A及B型流感感染患者。</w:t>
      </w:r>
    </w:p>
    <w:p w:rsidR="00E720A2" w:rsidRDefault="00E720A2" w:rsidP="00C44A85">
      <w:pPr>
        <w:adjustRightInd w:val="0"/>
        <w:snapToGrid w:val="0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44A85">
        <w:rPr>
          <w:rFonts w:ascii="標楷體" w:eastAsia="標楷體" w:hAnsi="標楷體" w:hint="eastAsia"/>
          <w:sz w:val="28"/>
          <w:szCs w:val="28"/>
        </w:rPr>
        <w:t>2.隔離：</w:t>
      </w:r>
      <w:r w:rsidRPr="00C44A85">
        <w:rPr>
          <w:rFonts w:hint="eastAsia"/>
        </w:rPr>
        <w:t xml:space="preserve"> </w:t>
      </w:r>
      <w:r w:rsidRPr="00C44A85">
        <w:rPr>
          <w:rFonts w:ascii="標楷體" w:eastAsia="標楷體" w:hAnsi="標楷體" w:hint="eastAsia"/>
          <w:sz w:val="28"/>
          <w:szCs w:val="28"/>
        </w:rPr>
        <w:t>得到流感之後，在發病前1天至症狀出現後的7天都可能會傳染給別人，</w:t>
      </w:r>
      <w:r w:rsidR="007E0978" w:rsidRPr="00C44A85">
        <w:rPr>
          <w:rFonts w:ascii="標楷體" w:eastAsia="標楷體" w:hAnsi="標楷體" w:hint="eastAsia"/>
          <w:sz w:val="28"/>
          <w:szCs w:val="28"/>
        </w:rPr>
        <w:t>尤其</w:t>
      </w:r>
      <w:r w:rsidRPr="00C44A85">
        <w:rPr>
          <w:rFonts w:ascii="標楷體" w:eastAsia="標楷體" w:hAnsi="標楷體" w:hint="eastAsia"/>
          <w:sz w:val="28"/>
          <w:szCs w:val="28"/>
        </w:rPr>
        <w:t>是發高燒</w:t>
      </w:r>
      <w:proofErr w:type="gramStart"/>
      <w:r w:rsidRPr="00C44A85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C44A85">
        <w:rPr>
          <w:rFonts w:ascii="標楷體" w:eastAsia="標楷體" w:hAnsi="標楷體" w:hint="eastAsia"/>
          <w:sz w:val="28"/>
          <w:szCs w:val="28"/>
        </w:rPr>
        <w:t>傳染力更為驚人，所以大致上最好隔離一個星期，但是如果發燒很快就退了，傳染力就下降很多。</w:t>
      </w:r>
    </w:p>
    <w:p w:rsidR="00A3792B" w:rsidRPr="00C44A85" w:rsidRDefault="00A3792B" w:rsidP="00C44A85">
      <w:pPr>
        <w:adjustRightInd w:val="0"/>
        <w:snapToGrid w:val="0"/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</w:p>
    <w:p w:rsidR="00596ADE" w:rsidRPr="00C44A85" w:rsidRDefault="003E40F4" w:rsidP="00C44A85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44A85">
        <w:rPr>
          <w:rFonts w:ascii="標楷體" w:eastAsia="標楷體" w:hAnsi="標楷體" w:hint="eastAsia"/>
          <w:sz w:val="28"/>
          <w:szCs w:val="28"/>
        </w:rPr>
        <w:lastRenderedPageBreak/>
        <w:t>3.</w:t>
      </w:r>
      <w:r w:rsidR="00596ADE" w:rsidRPr="00C44A85">
        <w:rPr>
          <w:rFonts w:ascii="標楷體" w:eastAsia="標楷體" w:hAnsi="標楷體" w:hint="eastAsia"/>
          <w:sz w:val="28"/>
          <w:szCs w:val="28"/>
        </w:rPr>
        <w:t>急性照護</w:t>
      </w:r>
      <w:r w:rsidR="00083788" w:rsidRPr="00C44A85">
        <w:rPr>
          <w:rFonts w:ascii="標楷體" w:eastAsia="標楷體" w:hAnsi="標楷體" w:hint="eastAsia"/>
          <w:sz w:val="28"/>
          <w:szCs w:val="28"/>
        </w:rPr>
        <w:t>：</w:t>
      </w:r>
      <w:r w:rsidR="00596ADE" w:rsidRPr="00C44A85">
        <w:rPr>
          <w:rFonts w:ascii="標楷體" w:eastAsia="標楷體" w:hAnsi="標楷體" w:hint="eastAsia"/>
          <w:sz w:val="28"/>
          <w:szCs w:val="28"/>
        </w:rPr>
        <w:t>依指示用藥，均衡飲食、多休息、適當飲水，戴口罩、洗手預防傳染，減</w:t>
      </w:r>
    </w:p>
    <w:p w:rsidR="00596ADE" w:rsidRPr="00C44A85" w:rsidRDefault="00596ADE" w:rsidP="00C44A85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44A85">
        <w:rPr>
          <w:rFonts w:ascii="標楷體" w:eastAsia="標楷體" w:hAnsi="標楷體" w:hint="eastAsia"/>
          <w:sz w:val="28"/>
          <w:szCs w:val="28"/>
        </w:rPr>
        <w:t>少不必要的探視。</w:t>
      </w:r>
    </w:p>
    <w:p w:rsidR="00596ADE" w:rsidRPr="00C44A85" w:rsidRDefault="003E40F4" w:rsidP="00C44A85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44A85">
        <w:rPr>
          <w:rFonts w:ascii="標楷體" w:eastAsia="標楷體" w:hAnsi="標楷體" w:hint="eastAsia"/>
          <w:sz w:val="28"/>
          <w:szCs w:val="28"/>
        </w:rPr>
        <w:t>4.</w:t>
      </w:r>
      <w:r w:rsidR="00596ADE" w:rsidRPr="00C44A85">
        <w:rPr>
          <w:rFonts w:ascii="標楷體" w:eastAsia="標楷體" w:hAnsi="標楷體" w:hint="eastAsia"/>
          <w:sz w:val="28"/>
          <w:szCs w:val="28"/>
        </w:rPr>
        <w:t>居家保健</w:t>
      </w:r>
      <w:r w:rsidR="00083788" w:rsidRPr="00C44A85">
        <w:rPr>
          <w:rFonts w:ascii="標楷體" w:eastAsia="標楷體" w:hAnsi="標楷體" w:hint="eastAsia"/>
          <w:sz w:val="28"/>
          <w:szCs w:val="28"/>
        </w:rPr>
        <w:t>：</w:t>
      </w:r>
      <w:r w:rsidR="00596ADE" w:rsidRPr="00C44A85">
        <w:rPr>
          <w:rFonts w:ascii="標楷體" w:eastAsia="標楷體" w:hAnsi="標楷體" w:hint="eastAsia"/>
          <w:sz w:val="28"/>
          <w:szCs w:val="28"/>
        </w:rPr>
        <w:t>注意飲食均衡、適當運動及休息。預防感染，勤洗手與戴口罩、減少出入</w:t>
      </w:r>
    </w:p>
    <w:p w:rsidR="00CA1E20" w:rsidRPr="00C44A85" w:rsidRDefault="00596ADE" w:rsidP="00C44A85">
      <w:pPr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44A85">
        <w:rPr>
          <w:rFonts w:ascii="標楷體" w:eastAsia="標楷體" w:hAnsi="標楷體" w:hint="eastAsia"/>
          <w:sz w:val="28"/>
          <w:szCs w:val="28"/>
        </w:rPr>
        <w:t>公共場所或人多擁擠地方。</w:t>
      </w:r>
    </w:p>
    <w:p w:rsidR="00336BA5" w:rsidRPr="00C44A85" w:rsidRDefault="00336BA5" w:rsidP="00C44A85">
      <w:pPr>
        <w:adjustRightInd w:val="0"/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C44A85">
        <w:rPr>
          <w:rFonts w:ascii="標楷體" w:eastAsia="標楷體" w:hAnsi="標楷體" w:hint="eastAsia"/>
          <w:sz w:val="28"/>
          <w:szCs w:val="28"/>
        </w:rPr>
        <w:t>參考資料</w:t>
      </w:r>
    </w:p>
    <w:p w:rsidR="001D1968" w:rsidRDefault="00A1410B" w:rsidP="00A1410B">
      <w:pPr>
        <w:adjustRightInd w:val="0"/>
        <w:snapToGrid w:val="0"/>
        <w:spacing w:line="440" w:lineRule="exact"/>
        <w:ind w:left="420" w:hangingChars="150" w:hanging="420"/>
        <w:rPr>
          <w:rFonts w:ascii="標楷體" w:eastAsia="標楷體" w:hAnsi="標楷體" w:hint="eastAsia"/>
          <w:sz w:val="28"/>
          <w:szCs w:val="28"/>
        </w:rPr>
      </w:pPr>
      <w:proofErr w:type="gramStart"/>
      <w:r w:rsidRPr="00A1410B">
        <w:rPr>
          <w:rFonts w:ascii="標楷體" w:eastAsia="標楷體" w:hAnsi="標楷體" w:hint="eastAsia"/>
          <w:sz w:val="28"/>
          <w:szCs w:val="28"/>
        </w:rPr>
        <w:t>于</w:t>
      </w:r>
      <w:proofErr w:type="gramEnd"/>
      <w:r w:rsidRPr="00A1410B">
        <w:rPr>
          <w:rFonts w:ascii="標楷體" w:eastAsia="標楷體" w:hAnsi="標楷體" w:hint="eastAsia"/>
          <w:sz w:val="28"/>
          <w:szCs w:val="28"/>
        </w:rPr>
        <w:t>博</w:t>
      </w:r>
      <w:proofErr w:type="gramStart"/>
      <w:r w:rsidRPr="00A1410B">
        <w:rPr>
          <w:rFonts w:ascii="標楷體" w:eastAsia="標楷體" w:hAnsi="標楷體" w:hint="eastAsia"/>
          <w:sz w:val="28"/>
          <w:szCs w:val="28"/>
        </w:rPr>
        <w:t>芮</w:t>
      </w:r>
      <w:proofErr w:type="gramEnd"/>
      <w:r w:rsidRPr="00A1410B">
        <w:rPr>
          <w:rFonts w:ascii="標楷體" w:eastAsia="標楷體" w:hAnsi="標楷體" w:hint="eastAsia"/>
          <w:sz w:val="28"/>
          <w:szCs w:val="28"/>
        </w:rPr>
        <w:t>、胡文郁 、胡月娟、周守民、黃翠媛、吳韻淑 …羅筱芬（2022）．呼吸系統疾病之護理．於劉雪娥總校閱，成人內外科護理上冊（八版，</w:t>
      </w:r>
      <w:r w:rsidR="00C96C3D">
        <w:rPr>
          <w:rFonts w:ascii="標楷體" w:eastAsia="標楷體" w:hAnsi="標楷體" w:hint="eastAsia"/>
          <w:sz w:val="28"/>
          <w:szCs w:val="28"/>
        </w:rPr>
        <w:t>617</w:t>
      </w:r>
      <w:r w:rsidRPr="00A1410B">
        <w:rPr>
          <w:rFonts w:ascii="標楷體" w:eastAsia="標楷體" w:hAnsi="標楷體" w:hint="eastAsia"/>
          <w:sz w:val="28"/>
          <w:szCs w:val="28"/>
        </w:rPr>
        <w:t xml:space="preserve"> 頁）．台北：</w:t>
      </w:r>
      <w:proofErr w:type="gramStart"/>
      <w:r w:rsidRPr="00A1410B">
        <w:rPr>
          <w:rFonts w:ascii="標楷體" w:eastAsia="標楷體" w:hAnsi="標楷體" w:hint="eastAsia"/>
          <w:sz w:val="28"/>
          <w:szCs w:val="28"/>
        </w:rPr>
        <w:t>華杏</w:t>
      </w:r>
      <w:proofErr w:type="gramEnd"/>
      <w:r w:rsidRPr="00A1410B">
        <w:rPr>
          <w:rFonts w:ascii="標楷體" w:eastAsia="標楷體" w:hAnsi="標楷體" w:hint="eastAsia"/>
          <w:sz w:val="28"/>
          <w:szCs w:val="28"/>
        </w:rPr>
        <w:t>。</w:t>
      </w:r>
    </w:p>
    <w:p w:rsidR="00AC411B" w:rsidRPr="00C44A85" w:rsidRDefault="00AC411B" w:rsidP="00A1410B">
      <w:pPr>
        <w:adjustRightInd w:val="0"/>
        <w:snapToGrid w:val="0"/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</w:p>
    <w:p w:rsidR="00CA1E20" w:rsidRPr="00CA1E20" w:rsidRDefault="00CA1E20" w:rsidP="00CA1E20">
      <w:pPr>
        <w:adjustRightInd w:val="0"/>
        <w:snapToGrid w:val="0"/>
        <w:spacing w:line="440" w:lineRule="exact"/>
        <w:rPr>
          <w:rFonts w:ascii="標楷體" w:eastAsia="標楷體" w:hAnsi="標楷體" w:cs="Times New Roman"/>
          <w:snapToGrid w:val="0"/>
          <w:kern w:val="0"/>
          <w:sz w:val="28"/>
          <w:szCs w:val="28"/>
        </w:rPr>
      </w:pPr>
      <w:r w:rsidRPr="00CA1E2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若您想對以上的內容進一步了解，請洽諮詢電話：05-2756000轉85病房分機8501</w:t>
      </w:r>
      <w:r w:rsidRPr="00CA1E20">
        <w:rPr>
          <w:rFonts w:ascii="標楷體" w:eastAsia="標楷體" w:hAnsi="標楷體" w:cs="Times New Roman"/>
          <w:snapToGrid w:val="0"/>
          <w:kern w:val="0"/>
          <w:sz w:val="28"/>
          <w:szCs w:val="28"/>
        </w:rPr>
        <w:t>、</w:t>
      </w:r>
      <w:r w:rsidRPr="00CA1E20">
        <w:rPr>
          <w:rFonts w:ascii="標楷體" w:eastAsia="標楷體" w:hAnsi="標楷體" w:cs="Times New Roman" w:hint="eastAsia"/>
          <w:snapToGrid w:val="0"/>
          <w:kern w:val="0"/>
          <w:sz w:val="28"/>
          <w:szCs w:val="28"/>
        </w:rPr>
        <w:t>8502</w:t>
      </w:r>
    </w:p>
    <w:p w:rsidR="00CA1E20" w:rsidRPr="00CA1E20" w:rsidRDefault="00CA1E20" w:rsidP="00CA1E20">
      <w:pPr>
        <w:snapToGrid w:val="0"/>
        <w:spacing w:line="240" w:lineRule="atLeast"/>
        <w:jc w:val="right"/>
        <w:rPr>
          <w:rFonts w:ascii="標楷體" w:eastAsia="標楷體" w:hAnsi="標楷體" w:cs="Times New Roman"/>
          <w:szCs w:val="20"/>
        </w:rPr>
      </w:pPr>
      <w:r>
        <w:rPr>
          <w:rFonts w:ascii="標楷體" w:eastAsia="標楷體" w:hAnsi="標楷體" w:cs="Times New Roman"/>
          <w:noProof/>
          <w:spacing w:val="-20"/>
          <w:szCs w:val="24"/>
        </w:rPr>
        <w:drawing>
          <wp:inline distT="0" distB="0" distL="0" distR="0">
            <wp:extent cx="190500" cy="200025"/>
            <wp:effectExtent l="0" t="0" r="0" b="9525"/>
            <wp:docPr id="1" name="圖片 1" descr="stm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m-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E20">
        <w:rPr>
          <w:rFonts w:ascii="標楷體" w:eastAsia="標楷體" w:hAnsi="標楷體" w:cs="Times New Roman" w:hint="eastAsia"/>
          <w:spacing w:val="-20"/>
          <w:szCs w:val="24"/>
        </w:rPr>
        <w:t>天主教中華聖母修女會醫療財團法人天主教聖馬爾定醫院</w:t>
      </w:r>
      <w:r w:rsidRPr="00CA1E20">
        <w:rPr>
          <w:rFonts w:ascii="標楷體" w:eastAsia="標楷體" w:hAnsi="標楷體" w:cs="Times New Roman" w:hint="eastAsia"/>
          <w:szCs w:val="20"/>
        </w:rPr>
        <w:t xml:space="preserve">  關心您</w:t>
      </w:r>
    </w:p>
    <w:p w:rsidR="00CA1E20" w:rsidRPr="00CA1E20" w:rsidRDefault="00CA2079" w:rsidP="00CA1E20">
      <w:pPr>
        <w:snapToGrid w:val="0"/>
        <w:spacing w:line="240" w:lineRule="atLeast"/>
        <w:jc w:val="right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202</w:t>
      </w:r>
      <w:r w:rsidR="00AC411B"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3</w:t>
      </w:r>
      <w:r w:rsidR="00CA1E20" w:rsidRPr="00CA1E20"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年</w:t>
      </w:r>
      <w:r w:rsidR="00AC411B"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03</w:t>
      </w:r>
      <w:r w:rsidR="00AC411B">
        <w:rPr>
          <w:rFonts w:ascii="Times New Roman" w:eastAsia="標楷體" w:hAnsi="Times New Roman" w:cs="Times New Roman" w:hint="eastAsia"/>
          <w:color w:val="808080"/>
          <w:sz w:val="20"/>
          <w:szCs w:val="24"/>
        </w:rPr>
        <w:t>月修訂</w:t>
      </w:r>
      <w:bookmarkStart w:id="0" w:name="_GoBack"/>
      <w:bookmarkEnd w:id="0"/>
    </w:p>
    <w:sectPr w:rsidR="00CA1E20" w:rsidRPr="00CA1E20" w:rsidSect="00B63BC6">
      <w:footerReference w:type="default" r:id="rId9"/>
      <w:pgSz w:w="12242" w:h="15842" w:code="1"/>
      <w:pgMar w:top="851" w:right="851" w:bottom="851" w:left="85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C1B" w:rsidRDefault="00F62C1B" w:rsidP="00F777E3">
      <w:r>
        <w:separator/>
      </w:r>
    </w:p>
  </w:endnote>
  <w:endnote w:type="continuationSeparator" w:id="0">
    <w:p w:rsidR="00F62C1B" w:rsidRDefault="00F62C1B" w:rsidP="00F7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533362"/>
      <w:docPartObj>
        <w:docPartGallery w:val="Page Numbers (Bottom of Page)"/>
        <w:docPartUnique/>
      </w:docPartObj>
    </w:sdtPr>
    <w:sdtEndPr/>
    <w:sdtContent>
      <w:p w:rsidR="00E3461C" w:rsidRDefault="00E346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11B" w:rsidRPr="00AC411B">
          <w:rPr>
            <w:noProof/>
            <w:lang w:val="zh-TW"/>
          </w:rPr>
          <w:t>2</w:t>
        </w:r>
        <w:r>
          <w:fldChar w:fldCharType="end"/>
        </w:r>
      </w:p>
    </w:sdtContent>
  </w:sdt>
  <w:p w:rsidR="00F777E3" w:rsidRDefault="00E3461C" w:rsidP="00E3461C">
    <w:pPr>
      <w:pStyle w:val="a5"/>
      <w:jc w:val="right"/>
    </w:pPr>
    <w:r w:rsidRPr="00E3461C">
      <w:t>A6-15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C1B" w:rsidRDefault="00F62C1B" w:rsidP="00F777E3">
      <w:r>
        <w:separator/>
      </w:r>
    </w:p>
  </w:footnote>
  <w:footnote w:type="continuationSeparator" w:id="0">
    <w:p w:rsidR="00F62C1B" w:rsidRDefault="00F62C1B" w:rsidP="00F77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A5"/>
    <w:rsid w:val="00083788"/>
    <w:rsid w:val="001D1968"/>
    <w:rsid w:val="00226DC6"/>
    <w:rsid w:val="00336BA5"/>
    <w:rsid w:val="0038351F"/>
    <w:rsid w:val="003E40F4"/>
    <w:rsid w:val="004D44F1"/>
    <w:rsid w:val="005573E9"/>
    <w:rsid w:val="00596ADE"/>
    <w:rsid w:val="005F419D"/>
    <w:rsid w:val="006549DF"/>
    <w:rsid w:val="0065764F"/>
    <w:rsid w:val="00692436"/>
    <w:rsid w:val="006D0DB6"/>
    <w:rsid w:val="007E0978"/>
    <w:rsid w:val="008B447D"/>
    <w:rsid w:val="009653E4"/>
    <w:rsid w:val="00A1410B"/>
    <w:rsid w:val="00A3792B"/>
    <w:rsid w:val="00AC411B"/>
    <w:rsid w:val="00B4125B"/>
    <w:rsid w:val="00B63BC6"/>
    <w:rsid w:val="00B94D04"/>
    <w:rsid w:val="00C44A85"/>
    <w:rsid w:val="00C96C3D"/>
    <w:rsid w:val="00CA1E20"/>
    <w:rsid w:val="00CA2079"/>
    <w:rsid w:val="00D663E2"/>
    <w:rsid w:val="00E22A75"/>
    <w:rsid w:val="00E3461C"/>
    <w:rsid w:val="00E720A2"/>
    <w:rsid w:val="00F05D61"/>
    <w:rsid w:val="00F45AB4"/>
    <w:rsid w:val="00F62C1B"/>
    <w:rsid w:val="00F777E3"/>
    <w:rsid w:val="00F9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7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7E3"/>
    <w:rPr>
      <w:sz w:val="20"/>
      <w:szCs w:val="20"/>
    </w:rPr>
  </w:style>
  <w:style w:type="character" w:styleId="a7">
    <w:name w:val="Hyperlink"/>
    <w:basedOn w:val="a0"/>
    <w:uiPriority w:val="99"/>
    <w:unhideWhenUsed/>
    <w:rsid w:val="00CA1E2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1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1E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77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7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77E3"/>
    <w:rPr>
      <w:sz w:val="20"/>
      <w:szCs w:val="20"/>
    </w:rPr>
  </w:style>
  <w:style w:type="character" w:styleId="a7">
    <w:name w:val="Hyperlink"/>
    <w:basedOn w:val="a0"/>
    <w:uiPriority w:val="99"/>
    <w:unhideWhenUsed/>
    <w:rsid w:val="00CA1E2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1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1E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54DA0-16A6-4B94-AC17-1E09217D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 Client使用者</dc:creator>
  <cp:lastModifiedBy>H5P0(出院準備組)</cp:lastModifiedBy>
  <cp:revision>35</cp:revision>
  <cp:lastPrinted>2019-07-05T07:08:00Z</cp:lastPrinted>
  <dcterms:created xsi:type="dcterms:W3CDTF">2018-03-01T07:30:00Z</dcterms:created>
  <dcterms:modified xsi:type="dcterms:W3CDTF">2023-05-24T07:39:00Z</dcterms:modified>
</cp:coreProperties>
</file>