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B5" w:rsidRDefault="00B54CB5" w:rsidP="005C52B2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F0E71">
        <w:rPr>
          <w:rFonts w:ascii="標楷體" w:eastAsia="標楷體" w:hAnsi="標楷體" w:hint="eastAsia"/>
          <w:b/>
          <w:sz w:val="36"/>
          <w:szCs w:val="36"/>
        </w:rPr>
        <w:t>蜂窩性組織炎的預防及處理</w:t>
      </w:r>
    </w:p>
    <w:p w:rsidR="005C52B2" w:rsidRPr="005C52B2" w:rsidRDefault="005C52B2" w:rsidP="005C52B2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一、蜂窩組織炎到底是什麼呢？怎麼發生的？</w:t>
      </w:r>
    </w:p>
    <w:p w:rsidR="00B54CB5" w:rsidRPr="00B54CB5" w:rsidRDefault="00B54CB5" w:rsidP="000D60DE">
      <w:pPr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簡單的說，就是一種皮膚或皮下組織傷口的細菌感染，當細菌感染已經侵犯到皮膚皮下脂肪層，皮膚排列像蜂窩，稱為蜂窩組織炎。較常好發在臉部</w:t>
      </w:r>
      <w:proofErr w:type="gramStart"/>
      <w:r w:rsidRPr="00B54CB5">
        <w:rPr>
          <w:rFonts w:ascii="標楷體" w:eastAsia="標楷體" w:hAnsi="標楷體" w:hint="eastAsia"/>
          <w:sz w:val="28"/>
          <w:szCs w:val="28"/>
        </w:rPr>
        <w:t>與腿部</w:t>
      </w:r>
      <w:proofErr w:type="gramEnd"/>
      <w:r w:rsidRPr="00B54CB5">
        <w:rPr>
          <w:rFonts w:ascii="標楷體" w:eastAsia="標楷體" w:hAnsi="標楷體" w:hint="eastAsia"/>
          <w:sz w:val="28"/>
          <w:szCs w:val="28"/>
        </w:rPr>
        <w:t>。細菌除了由傷口進入外，有時身體其它部位有細菌的感染，也可能造成蜂窩組織炎。</w:t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二、主要的症狀：</w:t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1.局部出現紅、腫、熱、痛是所有發炎最初的症狀。</w:t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2.局部會有水腫、紅斑的情形。</w:t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3.若不適當治療也會有發燒、畏寒、全身倦怠、頭痛或關節痛等相關症狀。</w:t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4.血液檢查時，血中白血球會明顯的上升。</w:t>
      </w:r>
    </w:p>
    <w:p w:rsidR="00B54CB5" w:rsidRPr="00B54CB5" w:rsidRDefault="00B54CB5" w:rsidP="00BB04B5">
      <w:pPr>
        <w:adjustRightInd w:val="0"/>
        <w:snapToGrid w:val="0"/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5.若不及時治療，等到出現</w:t>
      </w:r>
      <w:proofErr w:type="gramStart"/>
      <w:r w:rsidRPr="00B54CB5">
        <w:rPr>
          <w:rFonts w:ascii="標楷體" w:eastAsia="標楷體" w:hAnsi="標楷體" w:hint="eastAsia"/>
          <w:sz w:val="28"/>
          <w:szCs w:val="28"/>
        </w:rPr>
        <w:t>淋巴腺腫時</w:t>
      </w:r>
      <w:proofErr w:type="gramEnd"/>
      <w:r w:rsidRPr="00B54CB5">
        <w:rPr>
          <w:rFonts w:ascii="標楷體" w:eastAsia="標楷體" w:hAnsi="標楷體" w:hint="eastAsia"/>
          <w:sz w:val="28"/>
          <w:szCs w:val="28"/>
        </w:rPr>
        <w:t>，表示細菌已經侵入血液中，嚴重時，可能會引發敗血症而死亡。</w:t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三、目前臨床上的主要治療：</w:t>
      </w:r>
      <w:r w:rsidRPr="00B54CB5">
        <w:rPr>
          <w:rFonts w:ascii="標楷體" w:eastAsia="標楷體" w:hAnsi="標楷體" w:hint="eastAsia"/>
          <w:sz w:val="28"/>
          <w:szCs w:val="28"/>
        </w:rPr>
        <w:tab/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1.抗生素治療。</w:t>
      </w:r>
    </w:p>
    <w:p w:rsidR="00B54CB5" w:rsidRPr="00B54CB5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54CB5">
        <w:rPr>
          <w:rFonts w:ascii="標楷體" w:eastAsia="標楷體" w:hAnsi="標楷體" w:hint="eastAsia"/>
          <w:sz w:val="28"/>
          <w:szCs w:val="28"/>
        </w:rPr>
        <w:t>2.當傷口已經形成膿瘍時，就必須</w:t>
      </w:r>
      <w:proofErr w:type="gramStart"/>
      <w:r w:rsidRPr="00B54CB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54CB5">
        <w:rPr>
          <w:rFonts w:ascii="標楷體" w:eastAsia="標楷體" w:hAnsi="標楷體" w:hint="eastAsia"/>
          <w:sz w:val="28"/>
          <w:szCs w:val="28"/>
        </w:rPr>
        <w:t>外科手術的方式，切開引流與傷口</w:t>
      </w:r>
      <w:proofErr w:type="gramStart"/>
      <w:r w:rsidRPr="00B54CB5">
        <w:rPr>
          <w:rFonts w:ascii="標楷體" w:eastAsia="標楷體" w:hAnsi="標楷體" w:hint="eastAsia"/>
          <w:sz w:val="28"/>
          <w:szCs w:val="28"/>
        </w:rPr>
        <w:t>的清創處理</w:t>
      </w:r>
      <w:proofErr w:type="gramEnd"/>
      <w:r w:rsidRPr="00B54CB5">
        <w:rPr>
          <w:rFonts w:ascii="標楷體" w:eastAsia="標楷體" w:hAnsi="標楷體" w:hint="eastAsia"/>
          <w:sz w:val="28"/>
          <w:szCs w:val="28"/>
        </w:rPr>
        <w:t>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四、誰是高危險群？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1.糖尿病患者：因體內糖份過高，細菌的生長環境優渥。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2.老年人：對於細菌的抵抗力較弱。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3.香港腳病患：香港腳患者的患部傷口容易感染細菌。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4.肥胖者：血液循環較差，對於病菌的抵抗力也較微弱。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5.服用抑制免疫類藥物者：影響免疫系統的正常運作。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五、如何預防與基礎的傷口處理依次如下：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1.首先就是清潔傷口，可用大量清水沖洗，維持患部清潔，如果用生理食鹽水沖洗更好。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2.適度的覆蓋，避免外界的細菌進入。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3.局部冰敷可以控制炎症的擴大，減輕疼痛。</w:t>
      </w:r>
    </w:p>
    <w:p w:rsidR="00B54CB5" w:rsidRPr="000F0E71" w:rsidRDefault="00B54CB5" w:rsidP="00B54CB5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F0E71">
        <w:rPr>
          <w:rFonts w:ascii="標楷體" w:eastAsia="標楷體" w:hAnsi="標楷體" w:hint="eastAsia"/>
          <w:b/>
          <w:sz w:val="28"/>
          <w:szCs w:val="28"/>
        </w:rPr>
        <w:t>4.</w:t>
      </w:r>
      <w:proofErr w:type="gramStart"/>
      <w:r w:rsidRPr="000F0E71">
        <w:rPr>
          <w:rFonts w:ascii="標楷體" w:eastAsia="標楷體" w:hAnsi="標楷體" w:hint="eastAsia"/>
          <w:b/>
          <w:sz w:val="28"/>
          <w:szCs w:val="28"/>
        </w:rPr>
        <w:t>患側若</w:t>
      </w:r>
      <w:proofErr w:type="gramEnd"/>
      <w:r w:rsidRPr="000F0E71">
        <w:rPr>
          <w:rFonts w:ascii="標楷體" w:eastAsia="標楷體" w:hAnsi="標楷體" w:hint="eastAsia"/>
          <w:b/>
          <w:sz w:val="28"/>
          <w:szCs w:val="28"/>
        </w:rPr>
        <w:t>在四肢，可</w:t>
      </w:r>
      <w:proofErr w:type="gramStart"/>
      <w:r w:rsidRPr="000F0E71">
        <w:rPr>
          <w:rFonts w:ascii="標楷體" w:eastAsia="標楷體" w:hAnsi="標楷體" w:hint="eastAsia"/>
          <w:b/>
          <w:sz w:val="28"/>
          <w:szCs w:val="28"/>
        </w:rPr>
        <w:t>盡量患肢抬高</w:t>
      </w:r>
      <w:proofErr w:type="gramEnd"/>
      <w:r w:rsidRPr="000F0E71">
        <w:rPr>
          <w:rFonts w:ascii="標楷體" w:eastAsia="標楷體" w:hAnsi="標楷體" w:hint="eastAsia"/>
          <w:b/>
          <w:sz w:val="28"/>
          <w:szCs w:val="28"/>
        </w:rPr>
        <w:t>，避免下垂，減輕腫脹。</w:t>
      </w:r>
      <w:r w:rsidRPr="000F0E71">
        <w:rPr>
          <w:rFonts w:ascii="標楷體" w:eastAsia="標楷體" w:hAnsi="標楷體" w:hint="eastAsia"/>
          <w:b/>
          <w:sz w:val="28"/>
          <w:szCs w:val="28"/>
        </w:rPr>
        <w:tab/>
      </w:r>
    </w:p>
    <w:p w:rsidR="005C52B2" w:rsidRDefault="005C52B2">
      <w:pPr>
        <w:widowControl/>
        <w:rPr>
          <w:rFonts w:ascii="標楷體" w:eastAsia="標楷體" w:hAnsi="標楷體" w:cs="Times New Roman"/>
          <w:sz w:val="28"/>
          <w:szCs w:val="20"/>
        </w:rPr>
      </w:pPr>
      <w:r>
        <w:rPr>
          <w:rFonts w:ascii="標楷體" w:eastAsia="標楷體" w:hAnsi="標楷體" w:cs="Times New Roman"/>
          <w:sz w:val="28"/>
          <w:szCs w:val="20"/>
        </w:rPr>
        <w:br w:type="page"/>
      </w:r>
    </w:p>
    <w:p w:rsidR="001C37EF" w:rsidRPr="001C37EF" w:rsidRDefault="001C37EF" w:rsidP="00D164D0">
      <w:pPr>
        <w:widowControl/>
        <w:spacing w:line="440" w:lineRule="exact"/>
        <w:rPr>
          <w:rFonts w:ascii="標楷體" w:eastAsia="標楷體" w:hAnsi="標楷體" w:cs="Times New Roman"/>
          <w:sz w:val="28"/>
          <w:szCs w:val="20"/>
        </w:rPr>
      </w:pPr>
      <w:r w:rsidRPr="001C37EF">
        <w:rPr>
          <w:rFonts w:ascii="標楷體" w:eastAsia="標楷體" w:hAnsi="標楷體" w:cs="Times New Roman" w:hint="eastAsia"/>
          <w:sz w:val="28"/>
          <w:szCs w:val="20"/>
        </w:rPr>
        <w:lastRenderedPageBreak/>
        <w:t>參考資料</w:t>
      </w:r>
    </w:p>
    <w:p w:rsidR="001C37EF" w:rsidRDefault="001C37EF" w:rsidP="00D164D0">
      <w:pPr>
        <w:adjustRightInd w:val="0"/>
        <w:snapToGrid w:val="0"/>
        <w:spacing w:line="440" w:lineRule="exact"/>
        <w:rPr>
          <w:rFonts w:ascii="標楷體" w:eastAsia="標楷體" w:hAnsi="標楷體" w:cs="Times New Roman" w:hint="eastAsia"/>
          <w:sz w:val="28"/>
          <w:szCs w:val="20"/>
        </w:rPr>
      </w:pPr>
      <w:r w:rsidRPr="001C37EF">
        <w:rPr>
          <w:rFonts w:ascii="標楷體" w:eastAsia="標楷體" w:hAnsi="標楷體" w:cs="Times New Roman" w:hint="eastAsia"/>
          <w:sz w:val="28"/>
          <w:szCs w:val="20"/>
        </w:rPr>
        <w:t>蜂窩性組織炎有什麼症狀？如何治療與預防？醫師完整教學. 2017/03/20摘自</w:t>
      </w:r>
      <w:hyperlink r:id="rId7" w:history="1">
        <w:r w:rsidR="00D164D0" w:rsidRPr="00286C16">
          <w:rPr>
            <w:rStyle w:val="a9"/>
            <w:rFonts w:ascii="標楷體" w:eastAsia="標楷體" w:hAnsi="標楷體" w:cs="Times New Roman"/>
            <w:sz w:val="28"/>
            <w:szCs w:val="20"/>
          </w:rPr>
          <w:t>https://www.medpartner.club/cellulitis-symptoms-treatment/</w:t>
        </w:r>
      </w:hyperlink>
    </w:p>
    <w:p w:rsidR="00D164D0" w:rsidRPr="001C37EF" w:rsidRDefault="00D164D0" w:rsidP="00D164D0">
      <w:p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0"/>
        </w:rPr>
      </w:pPr>
    </w:p>
    <w:p w:rsidR="001C37EF" w:rsidRPr="001C37EF" w:rsidRDefault="001C37EF" w:rsidP="001C37E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1C37EF">
        <w:rPr>
          <w:rFonts w:ascii="標楷體" w:eastAsia="標楷體" w:hAnsi="標楷體" w:cs="Times New Roman" w:hint="eastAsia"/>
          <w:sz w:val="28"/>
          <w:szCs w:val="28"/>
        </w:rPr>
        <w:t>若您想對以上的內容進一步了解，請洽諮詢電話：05-2756000轉60病房分機6001</w:t>
      </w:r>
      <w:r w:rsidRPr="001C37EF">
        <w:rPr>
          <w:rFonts w:ascii="標楷體" w:eastAsia="標楷體" w:hAnsi="標楷體" w:cs="Times New Roman"/>
          <w:sz w:val="28"/>
          <w:szCs w:val="28"/>
        </w:rPr>
        <w:t>、</w:t>
      </w:r>
      <w:r w:rsidRPr="001C37EF">
        <w:rPr>
          <w:rFonts w:ascii="標楷體" w:eastAsia="標楷體" w:hAnsi="標楷體" w:cs="Times New Roman" w:hint="eastAsia"/>
          <w:sz w:val="28"/>
          <w:szCs w:val="28"/>
        </w:rPr>
        <w:t>6002</w:t>
      </w:r>
    </w:p>
    <w:p w:rsidR="00BE2EE3" w:rsidRDefault="00BE2EE3" w:rsidP="00BE2EE3">
      <w:pPr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 w:hint="eastAsia"/>
          <w:szCs w:val="20"/>
        </w:rPr>
      </w:pPr>
      <w:r w:rsidRPr="00E74B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stm-black" style="width:15pt;height:15.75pt;visibility:visible;mso-wrap-style:square">
            <v:imagedata r:id="rId8" o:title="stm-black"/>
          </v:shape>
        </w:pict>
      </w:r>
      <w:r w:rsidR="001C37EF" w:rsidRPr="001C37EF">
        <w:rPr>
          <w:rFonts w:ascii="Times New Roman" w:eastAsia="標楷體" w:hAnsi="Times New Roman" w:cs="Times New Roman" w:hint="eastAsia"/>
          <w:szCs w:val="20"/>
        </w:rPr>
        <w:t>天主教中華聖母修女會醫療財團法人天主教聖馬爾定醫院</w:t>
      </w:r>
      <w:r w:rsidR="001C37EF" w:rsidRPr="001C37EF">
        <w:rPr>
          <w:rFonts w:ascii="Times New Roman" w:eastAsia="標楷體" w:hAnsi="Times New Roman" w:cs="Times New Roman" w:hint="eastAsia"/>
          <w:szCs w:val="20"/>
        </w:rPr>
        <w:t xml:space="preserve">  </w:t>
      </w:r>
      <w:r w:rsidR="001C37EF" w:rsidRPr="001C37EF">
        <w:rPr>
          <w:rFonts w:ascii="Times New Roman" w:eastAsia="標楷體" w:hAnsi="Times New Roman" w:cs="Times New Roman" w:hint="eastAsia"/>
          <w:szCs w:val="20"/>
        </w:rPr>
        <w:t>關心您</w:t>
      </w:r>
      <w:r w:rsidR="001C37EF" w:rsidRPr="001C37EF">
        <w:rPr>
          <w:rFonts w:ascii="Times New Roman" w:eastAsia="標楷體" w:hAnsi="Times New Roman" w:cs="Times New Roman" w:hint="eastAsia"/>
          <w:szCs w:val="20"/>
        </w:rPr>
        <w:t xml:space="preserve">     </w:t>
      </w:r>
    </w:p>
    <w:p w:rsidR="001C37EF" w:rsidRDefault="001C37EF" w:rsidP="00BE2EE3">
      <w:pPr>
        <w:adjustRightInd w:val="0"/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808080"/>
          <w:sz w:val="20"/>
          <w:szCs w:val="24"/>
        </w:rPr>
      </w:pPr>
      <w:r w:rsidRPr="001C37EF">
        <w:rPr>
          <w:rFonts w:ascii="Times New Roman" w:eastAsia="標楷體" w:hAnsi="Times New Roman" w:cs="Times New Roman" w:hint="eastAsia"/>
          <w:szCs w:val="20"/>
        </w:rPr>
        <w:t xml:space="preserve"> </w:t>
      </w:r>
      <w:r w:rsidR="009C71A8">
        <w:rPr>
          <w:rFonts w:ascii="Times New Roman" w:eastAsia="標楷體" w:hAnsi="Times New Roman" w:cs="Times New Roman" w:hint="eastAsia"/>
          <w:szCs w:val="20"/>
        </w:rPr>
        <w:t xml:space="preserve"> </w:t>
      </w:r>
      <w:r w:rsidRPr="001C37EF">
        <w:rPr>
          <w:rFonts w:ascii="Times New Roman" w:eastAsia="標楷體" w:hAnsi="Times New Roman" w:cs="Times New Roman" w:hint="eastAsia"/>
          <w:szCs w:val="20"/>
        </w:rPr>
        <w:t xml:space="preserve">    </w:t>
      </w:r>
      <w:r w:rsidR="00334FEC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 w:rsidR="00DA2CE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23</w:t>
      </w:r>
      <w:r w:rsidRPr="001C37EF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="00DA2CE8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04</w:t>
      </w:r>
      <w:r w:rsidR="00D47C52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月校閱</w:t>
      </w:r>
    </w:p>
    <w:p w:rsidR="00E01DE3" w:rsidRPr="001C37EF" w:rsidRDefault="00E01DE3" w:rsidP="00B54CB5">
      <w:pPr>
        <w:adjustRightInd w:val="0"/>
        <w:snapToGrid w:val="0"/>
        <w:spacing w:line="440" w:lineRule="exact"/>
        <w:rPr>
          <w:rFonts w:ascii="新細明體" w:eastAsia="新細明體" w:hAnsi="新細明體" w:cs="Times New Roman"/>
          <w:szCs w:val="24"/>
        </w:rPr>
      </w:pPr>
      <w:bookmarkStart w:id="0" w:name="_GoBack"/>
      <w:bookmarkEnd w:id="0"/>
    </w:p>
    <w:sectPr w:rsidR="00E01DE3" w:rsidRPr="001C37EF" w:rsidSect="007A2D0F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EC" w:rsidRDefault="00334FEC" w:rsidP="00334FEC">
      <w:r>
        <w:separator/>
      </w:r>
    </w:p>
  </w:endnote>
  <w:endnote w:type="continuationSeparator" w:id="0">
    <w:p w:rsidR="00334FEC" w:rsidRDefault="00334FEC" w:rsidP="0033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4779"/>
      <w:docPartObj>
        <w:docPartGallery w:val="Page Numbers (Bottom of Page)"/>
        <w:docPartUnique/>
      </w:docPartObj>
    </w:sdtPr>
    <w:sdtEndPr/>
    <w:sdtContent>
      <w:p w:rsidR="00E01DE3" w:rsidRDefault="00E01D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77" w:rsidRPr="00866177">
          <w:rPr>
            <w:noProof/>
            <w:lang w:val="zh-TW"/>
          </w:rPr>
          <w:t>2</w:t>
        </w:r>
        <w:r>
          <w:fldChar w:fldCharType="end"/>
        </w:r>
      </w:p>
    </w:sdtContent>
  </w:sdt>
  <w:p w:rsidR="00E01DE3" w:rsidRDefault="00E01DE3" w:rsidP="00E01DE3">
    <w:pPr>
      <w:pStyle w:val="a7"/>
      <w:jc w:val="right"/>
    </w:pPr>
    <w:r w:rsidRPr="00E01DE3">
      <w:t>A9-5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EC" w:rsidRDefault="00334FEC" w:rsidP="00334FEC">
      <w:r>
        <w:separator/>
      </w:r>
    </w:p>
  </w:footnote>
  <w:footnote w:type="continuationSeparator" w:id="0">
    <w:p w:rsidR="00334FEC" w:rsidRDefault="00334FEC" w:rsidP="0033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B5"/>
    <w:rsid w:val="000320E4"/>
    <w:rsid w:val="000D60DE"/>
    <w:rsid w:val="000F0E71"/>
    <w:rsid w:val="001C37EF"/>
    <w:rsid w:val="00334FEC"/>
    <w:rsid w:val="004B5BDE"/>
    <w:rsid w:val="005C52B2"/>
    <w:rsid w:val="007A2D0F"/>
    <w:rsid w:val="00866177"/>
    <w:rsid w:val="009C71A8"/>
    <w:rsid w:val="00A42C77"/>
    <w:rsid w:val="00B54CB5"/>
    <w:rsid w:val="00BB04B5"/>
    <w:rsid w:val="00BE2EE3"/>
    <w:rsid w:val="00CF3B6C"/>
    <w:rsid w:val="00D164D0"/>
    <w:rsid w:val="00D47C52"/>
    <w:rsid w:val="00DA2CE8"/>
    <w:rsid w:val="00E01DE3"/>
    <w:rsid w:val="00E71CF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37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F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FEC"/>
    <w:rPr>
      <w:sz w:val="20"/>
      <w:szCs w:val="20"/>
    </w:rPr>
  </w:style>
  <w:style w:type="character" w:styleId="a9">
    <w:name w:val="Hyperlink"/>
    <w:basedOn w:val="a0"/>
    <w:uiPriority w:val="99"/>
    <w:unhideWhenUsed/>
    <w:rsid w:val="00D16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37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4F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4FEC"/>
    <w:rPr>
      <w:sz w:val="20"/>
      <w:szCs w:val="20"/>
    </w:rPr>
  </w:style>
  <w:style w:type="character" w:styleId="a9">
    <w:name w:val="Hyperlink"/>
    <w:basedOn w:val="a0"/>
    <w:uiPriority w:val="99"/>
    <w:unhideWhenUsed/>
    <w:rsid w:val="00D1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edpartner.club/cellulitis-symptoms-treat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23</cp:revision>
  <cp:lastPrinted>2018-05-03T08:23:00Z</cp:lastPrinted>
  <dcterms:created xsi:type="dcterms:W3CDTF">2018-05-03T08:18:00Z</dcterms:created>
  <dcterms:modified xsi:type="dcterms:W3CDTF">2023-04-29T01:06:00Z</dcterms:modified>
</cp:coreProperties>
</file>