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3C" w:rsidRDefault="00CE643C" w:rsidP="002E7B7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66675</wp:posOffset>
                </wp:positionV>
                <wp:extent cx="739140" cy="304800"/>
                <wp:effectExtent l="0" t="0" r="2286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3C" w:rsidRDefault="00784A5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1122D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pt;margin-top:5.25pt;width:58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" filled="f" strokecolor="black [3213]" strokeweight=".5pt">
                <v:textbox>
                  <w:txbxContent>
                    <w:p w:rsidR="00CE643C" w:rsidRDefault="00784A59">
                      <w:r>
                        <w:rPr>
                          <w:rFonts w:hint="eastAsia"/>
                        </w:rPr>
                        <w:t>附件</w:t>
                      </w:r>
                      <w:r w:rsidR="00F1122D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CE643C" w:rsidRDefault="00CE643C" w:rsidP="002E7B75">
      <w:pPr>
        <w:jc w:val="center"/>
        <w:rPr>
          <w:rFonts w:ascii="Arial" w:hAnsi="Arial" w:cs="Arial"/>
          <w:color w:val="000000"/>
        </w:rPr>
      </w:pPr>
    </w:p>
    <w:p w:rsidR="00B96E2B" w:rsidRPr="00B04F6F" w:rsidRDefault="00C95159" w:rsidP="002E7B75">
      <w:pPr>
        <w:jc w:val="center"/>
        <w:rPr>
          <w:b/>
          <w:sz w:val="28"/>
        </w:rPr>
      </w:pPr>
      <w:r w:rsidRPr="00B04F6F">
        <w:rPr>
          <w:rFonts w:ascii="Arial" w:hAnsi="Arial" w:cs="Arial"/>
          <w:b/>
          <w:color w:val="000000"/>
          <w:sz w:val="28"/>
        </w:rPr>
        <w:t>20</w:t>
      </w:r>
      <w:r w:rsidR="00425414">
        <w:rPr>
          <w:rFonts w:ascii="Arial" w:hAnsi="Arial" w:cs="Arial" w:hint="eastAsia"/>
          <w:b/>
          <w:color w:val="000000"/>
          <w:sz w:val="28"/>
        </w:rPr>
        <w:t>2</w:t>
      </w:r>
      <w:r w:rsidR="007A494A">
        <w:rPr>
          <w:rFonts w:ascii="Arial" w:hAnsi="Arial" w:cs="Arial" w:hint="eastAsia"/>
          <w:b/>
          <w:color w:val="000000"/>
          <w:sz w:val="28"/>
        </w:rPr>
        <w:t>2</w:t>
      </w:r>
      <w:r w:rsidR="002E7B75" w:rsidRPr="00B04F6F">
        <w:rPr>
          <w:rFonts w:ascii="Arial" w:hAnsi="Arial" w:cs="Arial"/>
          <w:b/>
          <w:color w:val="000000"/>
          <w:sz w:val="28"/>
        </w:rPr>
        <w:t>年健康識能</w:t>
      </w:r>
      <w:r w:rsidR="002E7B75" w:rsidRPr="00B04F6F">
        <w:rPr>
          <w:rFonts w:ascii="Arial" w:hAnsi="Arial" w:cs="Arial" w:hint="eastAsia"/>
          <w:b/>
          <w:color w:val="000000"/>
          <w:sz w:val="28"/>
        </w:rPr>
        <w:t>友善</w:t>
      </w:r>
      <w:r w:rsidR="008826AE" w:rsidRPr="00B04F6F">
        <w:rPr>
          <w:rFonts w:ascii="Arial" w:hAnsi="Arial" w:cs="Arial" w:hint="eastAsia"/>
          <w:b/>
          <w:color w:val="000000"/>
          <w:sz w:val="28"/>
        </w:rPr>
        <w:t>衛教</w:t>
      </w:r>
      <w:r w:rsidR="002E7B75" w:rsidRPr="00B04F6F">
        <w:rPr>
          <w:rFonts w:ascii="Arial" w:hAnsi="Arial" w:cs="Arial"/>
          <w:b/>
          <w:color w:val="000000"/>
          <w:sz w:val="28"/>
        </w:rPr>
        <w:t>素材</w:t>
      </w:r>
      <w:r w:rsidR="00B04F6F" w:rsidRPr="00B04F6F">
        <w:rPr>
          <w:rFonts w:ascii="Arial" w:hAnsi="Arial" w:cs="Arial" w:hint="eastAsia"/>
          <w:b/>
          <w:color w:val="000000"/>
          <w:sz w:val="28"/>
        </w:rPr>
        <w:t xml:space="preserve"> </w:t>
      </w:r>
      <w:r w:rsidR="002E7B75" w:rsidRPr="00B04F6F">
        <w:rPr>
          <w:rFonts w:ascii="Arial" w:hAnsi="Arial" w:cs="Arial"/>
          <w:b/>
          <w:color w:val="000000"/>
          <w:sz w:val="28"/>
        </w:rPr>
        <w:t>-</w:t>
      </w:r>
      <w:r w:rsidR="00B04F6F" w:rsidRPr="00B04F6F">
        <w:rPr>
          <w:rFonts w:ascii="Arial" w:hAnsi="Arial" w:cs="Arial" w:hint="eastAsia"/>
          <w:b/>
          <w:color w:val="000000"/>
          <w:sz w:val="28"/>
        </w:rPr>
        <w:t xml:space="preserve"> </w:t>
      </w:r>
      <w:r w:rsidR="002E7B75" w:rsidRPr="00B04F6F">
        <w:rPr>
          <w:rFonts w:ascii="Arial" w:hAnsi="Arial" w:cs="Arial"/>
          <w:b/>
          <w:color w:val="000000"/>
          <w:sz w:val="28"/>
        </w:rPr>
        <w:t>院內投稿作品</w:t>
      </w:r>
    </w:p>
    <w:tbl>
      <w:tblPr>
        <w:tblW w:w="846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4600"/>
        <w:gridCol w:w="2780"/>
      </w:tblGrid>
      <w:tr w:rsidR="002D78A5" w:rsidRPr="002D78A5" w:rsidTr="002D78A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衛教單名稱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認識骨質疏鬆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門診護理組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認識退化性關節炎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門診護理組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認識妊娠糖尿病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門診護理組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老年人譫妄知多少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門診護理組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要來換人工膝關節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門診護理組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呼吸道融合病毒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小兒腹部急症-腸套疊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乳房自我檢查三步驟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傷口引流的注意事項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漱口水使用方法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眩暈的注意事項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85病房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腦中風返家照顧注意事項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85病房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腦部損傷居家照護指導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85病房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胸腔引流注意事項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跌倒預防要知道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上消化道內視鏡檢查注意事項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經皮膚內視鏡胃造口術術後護理指導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腸胃道出血護理指導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化療藥物外滲治療照護與處理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95病房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如何預防口腔粘膜炎發生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95病房</w:t>
            </w:r>
          </w:p>
        </w:tc>
      </w:tr>
      <w:tr w:rsidR="002D78A5" w:rsidRPr="002D78A5" w:rsidTr="002D78A5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免疫不全高危險性感染風險病人之預防性居家照護衛教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95病房</w:t>
            </w:r>
          </w:p>
        </w:tc>
      </w:tr>
      <w:tr w:rsidR="002D78A5" w:rsidRPr="002D78A5" w:rsidTr="002D78A5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抗血小板凝集劑Clopidogrel(hydrogen_sulphate)用藥指導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CCU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抗血小板凝集劑Aspirin用藥指導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CCU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冠心症的保健之道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CCU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氣切造口切開術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認識腦中風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癲癇的照護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新生兒鎖骨骨折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PICU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鵝口瘡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SBR+PI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加護病房-跌倒高危險群衛教單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留置導管引流管之注意事項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預防氣管內管自拔管注意事項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認識頭部外傷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誘發性肺計量器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SI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急性腹痛照護須知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ER急診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頭部外傷照護指導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ER急診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預防跌倒齊用心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ER急診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產後可以吃什麼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親子同室有什麼好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親子同室注意事項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寶寶吃的夠不夠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寶寶嗆奶怎麼辦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寶寶餓了嗎?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產房及嬰兒室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小兒中耳通氣管置入手術後照護注意事項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開刀房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外科手術術後注意事項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開刀房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成人中耳通氣管植入手術後照護注意事項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開刀房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疥瘡的照護準則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壓瘡(壓傷)的預防及居家護理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疼痛照護指導單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抗藥性菌株照顧者注意事項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困難梭狀桿菌感染照顧者注意事項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瀕死症狀認識及照顧注意事項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懷正及90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疝氣手術後注意事項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一般外科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上下顎間固定患者手術後返家照護指導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口腔外科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洗肚子的管路要顧好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腎臟內科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便祕小偏方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腸胃內科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心導管檢查前注意須知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CCU+CV+CVS+SICU 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安胎該注意什麼呢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婦產科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小兒泌尿道感染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兒科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高血糖急症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新陳代謝科</w:t>
            </w:r>
          </w:p>
        </w:tc>
      </w:tr>
      <w:tr w:rsidR="002D78A5" w:rsidRPr="002D78A5" w:rsidTr="002D78A5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尿毒症的選擇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8A5" w:rsidRPr="002D78A5" w:rsidRDefault="002D78A5" w:rsidP="002D78A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78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血液透析中心</w:t>
            </w:r>
          </w:p>
        </w:tc>
      </w:tr>
    </w:tbl>
    <w:p w:rsidR="002E7B75" w:rsidRDefault="002E7B75">
      <w:bookmarkStart w:id="0" w:name="_GoBack"/>
      <w:bookmarkEnd w:id="0"/>
    </w:p>
    <w:sectPr w:rsidR="002E7B75" w:rsidSect="00B7511D">
      <w:footerReference w:type="default" r:id="rId7"/>
      <w:pgSz w:w="11906" w:h="16838"/>
      <w:pgMar w:top="567" w:right="179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7E" w:rsidRDefault="00C0107E" w:rsidP="009B791B">
      <w:r>
        <w:separator/>
      </w:r>
    </w:p>
  </w:endnote>
  <w:endnote w:type="continuationSeparator" w:id="0">
    <w:p w:rsidR="00C0107E" w:rsidRDefault="00C0107E" w:rsidP="009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1B" w:rsidRDefault="009B791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9E5663" w:rsidRPr="009E5663">
      <w:rPr>
        <w:rFonts w:asciiTheme="majorHAnsi" w:eastAsiaTheme="majorEastAsia" w:hAnsiTheme="majorHAnsi" w:cstheme="majorBidi"/>
        <w:noProof/>
        <w:lang w:val="zh-TW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B791B" w:rsidRPr="00B7511D" w:rsidRDefault="009B79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7E" w:rsidRDefault="00C0107E" w:rsidP="009B791B">
      <w:r>
        <w:separator/>
      </w:r>
    </w:p>
  </w:footnote>
  <w:footnote w:type="continuationSeparator" w:id="0">
    <w:p w:rsidR="00C0107E" w:rsidRDefault="00C0107E" w:rsidP="009B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75"/>
    <w:rsid w:val="000A37A8"/>
    <w:rsid w:val="00102BC2"/>
    <w:rsid w:val="00110ACA"/>
    <w:rsid w:val="00153B2C"/>
    <w:rsid w:val="001E7620"/>
    <w:rsid w:val="00295FEA"/>
    <w:rsid w:val="002D78A5"/>
    <w:rsid w:val="002E7B75"/>
    <w:rsid w:val="00425414"/>
    <w:rsid w:val="004A69AC"/>
    <w:rsid w:val="005738C9"/>
    <w:rsid w:val="006D031B"/>
    <w:rsid w:val="00724BE5"/>
    <w:rsid w:val="00743D8D"/>
    <w:rsid w:val="007535ED"/>
    <w:rsid w:val="00784A59"/>
    <w:rsid w:val="007A494A"/>
    <w:rsid w:val="008826AE"/>
    <w:rsid w:val="009B791B"/>
    <w:rsid w:val="009E5663"/>
    <w:rsid w:val="009F22C0"/>
    <w:rsid w:val="00B04F6F"/>
    <w:rsid w:val="00B7511D"/>
    <w:rsid w:val="00B96E2B"/>
    <w:rsid w:val="00BF6381"/>
    <w:rsid w:val="00BF774C"/>
    <w:rsid w:val="00C00E68"/>
    <w:rsid w:val="00C0107E"/>
    <w:rsid w:val="00C03A1A"/>
    <w:rsid w:val="00C95159"/>
    <w:rsid w:val="00CE643C"/>
    <w:rsid w:val="00D1481F"/>
    <w:rsid w:val="00D2047A"/>
    <w:rsid w:val="00D22319"/>
    <w:rsid w:val="00DB2B85"/>
    <w:rsid w:val="00E337A5"/>
    <w:rsid w:val="00F1122D"/>
    <w:rsid w:val="00F31A6E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49666-287F-4C8D-9B5B-78D9159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9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9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7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B6D7-7ED4-4884-8D06-8A3FC9B4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h10d</dc:creator>
  <cp:lastModifiedBy>h10d</cp:lastModifiedBy>
  <cp:revision>2</cp:revision>
  <dcterms:created xsi:type="dcterms:W3CDTF">2023-03-02T06:20:00Z</dcterms:created>
  <dcterms:modified xsi:type="dcterms:W3CDTF">2023-03-02T06:20:00Z</dcterms:modified>
</cp:coreProperties>
</file>